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1C2D" w14:textId="26A6E52A" w:rsidR="00F87487" w:rsidRPr="004D10C5" w:rsidRDefault="00865107" w:rsidP="00865107">
      <w:pPr>
        <w:jc w:val="center"/>
        <w:rPr>
          <w:b/>
          <w:bCs/>
          <w:sz w:val="96"/>
          <w:szCs w:val="96"/>
        </w:rPr>
      </w:pPr>
      <w:r w:rsidRPr="004D10C5">
        <w:rPr>
          <w:rFonts w:hint="cs"/>
          <w:b/>
          <w:bCs/>
          <w:sz w:val="96"/>
          <w:szCs w:val="96"/>
          <w:cs/>
        </w:rPr>
        <w:t>การส่งเสริมการเลือกตั้งอย่างโปร่งใส ป้องกันการทุจริต</w:t>
      </w:r>
    </w:p>
    <w:p w14:paraId="67CA599A" w14:textId="6BB25199" w:rsidR="00045438" w:rsidRDefault="00045438" w:rsidP="00045438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</w:rPr>
      </w:pPr>
      <w:r w:rsidRPr="00045438">
        <w:rPr>
          <w:rFonts w:ascii="Arial" w:eastAsia="Times New Roman" w:hAnsi="Arial" w:cs="Arial"/>
          <w:color w:val="111111"/>
          <w:kern w:val="36"/>
          <w:sz w:val="62"/>
          <w:szCs w:val="62"/>
        </w:rPr>
        <w:t xml:space="preserve">6 </w:t>
      </w:r>
      <w:r w:rsidRPr="00045438">
        <w:rPr>
          <w:rFonts w:ascii="Arial" w:eastAsia="Times New Roman" w:hAnsi="Arial" w:cs="Angsana New"/>
          <w:color w:val="111111"/>
          <w:kern w:val="36"/>
          <w:sz w:val="62"/>
          <w:szCs w:val="62"/>
          <w:cs/>
        </w:rPr>
        <w:t xml:space="preserve">สิทธิ์ที่ต้องเสีย หากไม่ไป “เลือกตั้ง เทศบาล” </w:t>
      </w:r>
      <w:r w:rsidRPr="00045438">
        <w:rPr>
          <w:rFonts w:ascii="Arial" w:eastAsia="Times New Roman" w:hAnsi="Arial" w:cs="Arial"/>
          <w:color w:val="111111"/>
          <w:kern w:val="36"/>
          <w:sz w:val="62"/>
          <w:szCs w:val="62"/>
        </w:rPr>
        <w:t xml:space="preserve">28 </w:t>
      </w:r>
      <w:r w:rsidRPr="00045438">
        <w:rPr>
          <w:rFonts w:ascii="Arial" w:eastAsia="Times New Roman" w:hAnsi="Arial" w:cs="Angsana New"/>
          <w:color w:val="111111"/>
          <w:kern w:val="36"/>
          <w:sz w:val="62"/>
          <w:szCs w:val="62"/>
          <w:cs/>
        </w:rPr>
        <w:t>มี.ค.</w:t>
      </w:r>
    </w:p>
    <w:p w14:paraId="32F15684" w14:textId="2211431F" w:rsidR="00045438" w:rsidRDefault="00045438" w:rsidP="00CD4EA3">
      <w:pPr>
        <w:shd w:val="clear" w:color="auto" w:fill="FFFFFF"/>
        <w:spacing w:after="0" w:line="240" w:lineRule="auto"/>
        <w:jc w:val="thaiDistribute"/>
        <w:outlineLvl w:val="0"/>
        <w:rPr>
          <w:rFonts w:ascii="CordiaUPC" w:eastAsia="Times New Roman" w:hAnsi="CordiaUPC" w:cs="CordiaUPC"/>
          <w:color w:val="111111"/>
          <w:kern w:val="36"/>
          <w:sz w:val="36"/>
          <w:szCs w:val="36"/>
        </w:rPr>
      </w:pPr>
      <w:r w:rsidRPr="00CD4EA3">
        <w:rPr>
          <w:rStyle w:val="a3"/>
          <w:rFonts w:ascii="CordiaUPC" w:hAnsi="CordiaUPC" w:cs="CordiaUPC"/>
          <w:sz w:val="36"/>
          <w:szCs w:val="36"/>
          <w:shd w:val="clear" w:color="auto" w:fill="FFFFFF"/>
        </w:rPr>
        <w:t>“</w:t>
      </w:r>
      <w:r w:rsidRPr="00CD4EA3">
        <w:rPr>
          <w:rStyle w:val="a3"/>
          <w:rFonts w:ascii="CordiaUPC" w:hAnsi="CordiaUPC" w:cs="CordiaUPC"/>
          <w:sz w:val="36"/>
          <w:szCs w:val="36"/>
          <w:shd w:val="clear" w:color="auto" w:fill="FFFFFF"/>
          <w:cs/>
        </w:rPr>
        <w:t xml:space="preserve">วันอาทิตย์ ที่ </w:t>
      </w:r>
      <w:r w:rsidRPr="00CD4EA3">
        <w:rPr>
          <w:rStyle w:val="a3"/>
          <w:rFonts w:ascii="CordiaUPC" w:hAnsi="CordiaUPC" w:cs="CordiaUPC"/>
          <w:sz w:val="36"/>
          <w:szCs w:val="36"/>
          <w:shd w:val="clear" w:color="auto" w:fill="FFFFFF"/>
        </w:rPr>
        <w:t xml:space="preserve">28 </w:t>
      </w:r>
      <w:r w:rsidRPr="00CD4EA3">
        <w:rPr>
          <w:rStyle w:val="a3"/>
          <w:rFonts w:ascii="CordiaUPC" w:hAnsi="CordiaUPC" w:cs="CordiaUPC"/>
          <w:sz w:val="36"/>
          <w:szCs w:val="36"/>
          <w:shd w:val="clear" w:color="auto" w:fill="FFFFFF"/>
          <w:cs/>
        </w:rPr>
        <w:t xml:space="preserve">มีนาคม </w:t>
      </w:r>
      <w:r w:rsidRPr="00CD4EA3">
        <w:rPr>
          <w:rStyle w:val="a3"/>
          <w:rFonts w:ascii="CordiaUPC" w:hAnsi="CordiaUPC" w:cs="CordiaUPC"/>
          <w:sz w:val="36"/>
          <w:szCs w:val="36"/>
          <w:shd w:val="clear" w:color="auto" w:fill="FFFFFF"/>
        </w:rPr>
        <w:t>2564”</w:t>
      </w:r>
      <w:r w:rsidRPr="00CD4EA3">
        <w:rPr>
          <w:rFonts w:ascii="CordiaUPC" w:hAnsi="CordiaUPC" w:cs="CordiaUPC"/>
          <w:color w:val="666666"/>
          <w:sz w:val="36"/>
          <w:szCs w:val="36"/>
          <w:shd w:val="clear" w:color="auto" w:fill="FFFFFF"/>
        </w:rPr>
        <w:t> </w:t>
      </w:r>
      <w:r w:rsidRPr="00CD4EA3">
        <w:rPr>
          <w:rFonts w:ascii="CordiaUPC" w:hAnsi="CordiaUPC" w:cs="CordiaUPC"/>
          <w:color w:val="666666"/>
          <w:sz w:val="36"/>
          <w:szCs w:val="36"/>
          <w:shd w:val="clear" w:color="auto" w:fill="FFFFFF"/>
          <w:cs/>
        </w:rPr>
        <w:t xml:space="preserve">คณะกรรมการการเลือกตั้งได้กำหนดให้มีการเลือกตั้ง “สมาชิกสภาเทศบาลและนายกเทศมนตรี” จำนวนเทศบาลทั้งสิ้น </w:t>
      </w:r>
      <w:r w:rsidRPr="00CD4EA3">
        <w:rPr>
          <w:rFonts w:ascii="CordiaUPC" w:hAnsi="CordiaUPC" w:cs="CordiaUPC"/>
          <w:color w:val="666666"/>
          <w:sz w:val="36"/>
          <w:szCs w:val="36"/>
          <w:shd w:val="clear" w:color="auto" w:fill="FFFFFF"/>
        </w:rPr>
        <w:t xml:space="preserve">2,472 </w:t>
      </w:r>
      <w:r w:rsidRPr="00CD4EA3">
        <w:rPr>
          <w:rFonts w:ascii="CordiaUPC" w:hAnsi="CordiaUPC" w:cs="CordiaUPC"/>
          <w:color w:val="666666"/>
          <w:sz w:val="36"/>
          <w:szCs w:val="36"/>
          <w:shd w:val="clear" w:color="auto" w:fill="FFFFFF"/>
          <w:cs/>
        </w:rPr>
        <w:t>แห่ง การไปเลือกตั้ง นอกจากจะเป็นสิทธิที่ประชาชนพึงมีและพึงใช้ แต่อีกแง่มุมหนึ่งยังเป็นหน้าที่ของประชาชนชาวไทยตามรัฐธรรมนูญด้วย</w:t>
      </w:r>
    </w:p>
    <w:p w14:paraId="0B48CCAA" w14:textId="3DEFA691" w:rsidR="00CD4EA3" w:rsidRDefault="00CD4EA3" w:rsidP="00CD4EA3">
      <w:pPr>
        <w:shd w:val="clear" w:color="auto" w:fill="FFFFFF"/>
        <w:spacing w:after="0" w:line="240" w:lineRule="auto"/>
        <w:jc w:val="thaiDistribute"/>
        <w:outlineLvl w:val="0"/>
        <w:rPr>
          <w:rFonts w:ascii="CordiaUPC" w:eastAsia="Times New Roman" w:hAnsi="CordiaUPC" w:cs="CordiaUPC"/>
          <w:color w:val="111111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2205A683" wp14:editId="1CA21E10">
            <wp:extent cx="5731510" cy="4298950"/>
            <wp:effectExtent l="0" t="0" r="254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UPC" w:eastAsia="Times New Roman" w:hAnsi="CordiaUPC" w:cs="CordiaUPC"/>
          <w:color w:val="111111"/>
          <w:kern w:val="36"/>
          <w:sz w:val="36"/>
          <w:szCs w:val="36"/>
        </w:rPr>
        <w:t xml:space="preserve"> </w:t>
      </w:r>
    </w:p>
    <w:p w14:paraId="2DD5ECB5" w14:textId="02E6A20A" w:rsidR="00CD4EA3" w:rsidRDefault="00CD4EA3" w:rsidP="00CD4EA3">
      <w:pPr>
        <w:shd w:val="clear" w:color="auto" w:fill="FFFFFF"/>
        <w:spacing w:after="0" w:line="240" w:lineRule="auto"/>
        <w:jc w:val="thaiDistribute"/>
        <w:outlineLvl w:val="0"/>
        <w:rPr>
          <w:rFonts w:ascii="CordiaUPC" w:eastAsia="Times New Roman" w:hAnsi="CordiaUPC" w:cs="CordiaUPC"/>
          <w:color w:val="111111"/>
          <w:kern w:val="36"/>
          <w:sz w:val="36"/>
          <w:szCs w:val="36"/>
        </w:rPr>
      </w:pPr>
    </w:p>
    <w:p w14:paraId="0BCB7F8F" w14:textId="61BAD684" w:rsidR="00CD4EA3" w:rsidRDefault="00CD4EA3" w:rsidP="00CD4EA3">
      <w:pPr>
        <w:shd w:val="clear" w:color="auto" w:fill="FFFFFF"/>
        <w:spacing w:after="0" w:line="240" w:lineRule="auto"/>
        <w:jc w:val="thaiDistribute"/>
        <w:outlineLvl w:val="0"/>
        <w:rPr>
          <w:rFonts w:ascii="CordiaUPC" w:eastAsia="Times New Roman" w:hAnsi="CordiaUPC" w:cs="CordiaUPC"/>
          <w:color w:val="111111"/>
          <w:kern w:val="36"/>
          <w:sz w:val="36"/>
          <w:szCs w:val="36"/>
        </w:rPr>
      </w:pPr>
      <w:r>
        <w:rPr>
          <w:rFonts w:ascii="CordiaUPC" w:eastAsia="Times New Roman" w:hAnsi="CordiaUPC" w:cs="CordiaUPC"/>
          <w:color w:val="111111"/>
          <w:kern w:val="36"/>
          <w:sz w:val="36"/>
          <w:szCs w:val="36"/>
        </w:rPr>
        <w:lastRenderedPageBreak/>
        <w:t xml:space="preserve"> </w:t>
      </w:r>
    </w:p>
    <w:p w14:paraId="113CA378" w14:textId="25DB809A" w:rsidR="00CD4EA3" w:rsidRPr="00045438" w:rsidRDefault="00CD4EA3" w:rsidP="00CD4EA3">
      <w:pPr>
        <w:shd w:val="clear" w:color="auto" w:fill="FFFFFF"/>
        <w:spacing w:after="0" w:line="240" w:lineRule="auto"/>
        <w:jc w:val="thaiDistribute"/>
        <w:outlineLvl w:val="0"/>
        <w:rPr>
          <w:rFonts w:ascii="CordiaUPC" w:eastAsia="Times New Roman" w:hAnsi="CordiaUPC" w:cs="CordiaUPC"/>
          <w:color w:val="111111"/>
          <w:kern w:val="36"/>
          <w:sz w:val="36"/>
          <w:szCs w:val="36"/>
        </w:rPr>
      </w:pPr>
    </w:p>
    <w:p w14:paraId="50DC440D" w14:textId="53BCD239" w:rsidR="00865107" w:rsidRPr="00865107" w:rsidRDefault="00CD4EA3" w:rsidP="00865107">
      <w:pPr>
        <w:jc w:val="center"/>
        <w:rPr>
          <w:rFonts w:hint="cs"/>
          <w:b/>
          <w:bCs/>
          <w:sz w:val="48"/>
          <w:szCs w:val="48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FF8346" wp14:editId="2FB99A88">
            <wp:simplePos x="0" y="0"/>
            <wp:positionH relativeFrom="margin">
              <wp:align>center</wp:align>
            </wp:positionH>
            <wp:positionV relativeFrom="paragraph">
              <wp:posOffset>2781935</wp:posOffset>
            </wp:positionV>
            <wp:extent cx="4571365" cy="4737100"/>
            <wp:effectExtent l="0" t="0" r="635" b="6350"/>
            <wp:wrapTopAndBottom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946E95" wp14:editId="0B51CB0D">
            <wp:simplePos x="0" y="0"/>
            <wp:positionH relativeFrom="margin">
              <wp:posOffset>1365250</wp:posOffset>
            </wp:positionH>
            <wp:positionV relativeFrom="paragraph">
              <wp:posOffset>33020</wp:posOffset>
            </wp:positionV>
            <wp:extent cx="2863850" cy="2278380"/>
            <wp:effectExtent l="0" t="0" r="0" b="7620"/>
            <wp:wrapThrough wrapText="bothSides">
              <wp:wrapPolygon edited="0">
                <wp:start x="0" y="0"/>
                <wp:lineTo x="0" y="21492"/>
                <wp:lineTo x="21408" y="21492"/>
                <wp:lineTo x="21408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1" t="27752" r="7267" b="22061"/>
                    <a:stretch/>
                  </pic:blipFill>
                  <pic:spPr bwMode="auto">
                    <a:xfrm>
                      <a:off x="0" y="0"/>
                      <a:ext cx="286385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107" w:rsidRPr="00865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07"/>
    <w:rsid w:val="00045438"/>
    <w:rsid w:val="004D10C5"/>
    <w:rsid w:val="00865107"/>
    <w:rsid w:val="00CD4EA3"/>
    <w:rsid w:val="00F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4FFF"/>
  <w15:chartTrackingRefBased/>
  <w15:docId w15:val="{4FA587D4-3309-4DD7-A7A4-219284FF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43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4543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45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2021-08-09T03:54:00Z</dcterms:created>
  <dcterms:modified xsi:type="dcterms:W3CDTF">2021-08-09T04:50:00Z</dcterms:modified>
</cp:coreProperties>
</file>